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79" w:rsidRDefault="002A38A5" w:rsidP="002A38A5">
      <w:pPr>
        <w:pStyle w:val="Style13"/>
        <w:widowControl/>
        <w:spacing w:line="360" w:lineRule="auto"/>
        <w:ind w:firstLine="0"/>
        <w:jc w:val="center"/>
        <w:rPr>
          <w:rStyle w:val="FontStyle37"/>
        </w:rPr>
      </w:pPr>
      <w:r>
        <w:rPr>
          <w:rStyle w:val="FontStyle37"/>
        </w:rPr>
        <w:t xml:space="preserve">                          </w:t>
      </w:r>
      <w:r w:rsidR="00126A79">
        <w:rPr>
          <w:rStyle w:val="FontStyle37"/>
        </w:rPr>
        <w:t xml:space="preserve">Załącznik nr 2 </w:t>
      </w:r>
    </w:p>
    <w:p w:rsidR="002A38A5" w:rsidRDefault="005230D8" w:rsidP="002A38A5">
      <w:pPr>
        <w:pStyle w:val="Style13"/>
        <w:widowControl/>
        <w:spacing w:line="360" w:lineRule="auto"/>
        <w:ind w:firstLine="0"/>
        <w:jc w:val="center"/>
        <w:rPr>
          <w:rStyle w:val="FontStyle37"/>
        </w:rPr>
      </w:pPr>
      <w:r>
        <w:rPr>
          <w:rStyle w:val="FontStyle37"/>
        </w:rPr>
        <w:t xml:space="preserve">       </w:t>
      </w:r>
      <w:r w:rsidR="002A38A5">
        <w:rPr>
          <w:rStyle w:val="FontStyle37"/>
        </w:rPr>
        <w:t xml:space="preserve">                                                                          </w:t>
      </w:r>
      <w:r w:rsidR="00126A79">
        <w:rPr>
          <w:rStyle w:val="FontStyle37"/>
        </w:rPr>
        <w:t xml:space="preserve">do Regulaminu pisemnego ofertowego przetargu </w:t>
      </w:r>
    </w:p>
    <w:p w:rsidR="00126A79" w:rsidRDefault="002A38A5" w:rsidP="002A38A5">
      <w:pPr>
        <w:pStyle w:val="Style13"/>
        <w:widowControl/>
        <w:spacing w:line="360" w:lineRule="auto"/>
        <w:ind w:firstLine="0"/>
        <w:jc w:val="center"/>
        <w:rPr>
          <w:rStyle w:val="FontStyle37"/>
        </w:rPr>
      </w:pPr>
      <w:r>
        <w:rPr>
          <w:rStyle w:val="FontStyle37"/>
        </w:rPr>
        <w:t xml:space="preserve">                                                                                                  nieograniczonego na zbycie drewna liściastego opałowego.</w:t>
      </w:r>
    </w:p>
    <w:p w:rsidR="00126A79" w:rsidRDefault="00126A79" w:rsidP="00126A79">
      <w:pPr>
        <w:pStyle w:val="Style11"/>
        <w:widowControl/>
        <w:spacing w:line="240" w:lineRule="exact"/>
        <w:ind w:left="326"/>
        <w:jc w:val="center"/>
      </w:pPr>
    </w:p>
    <w:p w:rsidR="00126A79" w:rsidRDefault="00126A79" w:rsidP="00126A79">
      <w:pPr>
        <w:pStyle w:val="Style11"/>
        <w:widowControl/>
        <w:spacing w:line="240" w:lineRule="exact"/>
        <w:ind w:left="326"/>
        <w:jc w:val="center"/>
      </w:pPr>
    </w:p>
    <w:p w:rsidR="00126A79" w:rsidRDefault="00126A79" w:rsidP="00AB4BE2">
      <w:pPr>
        <w:pStyle w:val="Style11"/>
        <w:widowControl/>
        <w:spacing w:line="240" w:lineRule="exact"/>
      </w:pPr>
    </w:p>
    <w:p w:rsidR="00126A79" w:rsidRDefault="0079037F" w:rsidP="0079037F">
      <w:pPr>
        <w:pStyle w:val="Style11"/>
        <w:widowControl/>
        <w:tabs>
          <w:tab w:val="left" w:leader="dot" w:pos="5030"/>
        </w:tabs>
        <w:spacing w:before="86"/>
        <w:rPr>
          <w:rStyle w:val="FontStyle34"/>
          <w:sz w:val="24"/>
          <w:szCs w:val="24"/>
        </w:rPr>
      </w:pPr>
      <w:r>
        <w:rPr>
          <w:rStyle w:val="FontStyle34"/>
        </w:rPr>
        <w:t xml:space="preserve">                                                   </w:t>
      </w:r>
      <w:r w:rsidR="00126A79">
        <w:rPr>
          <w:rStyle w:val="FontStyle34"/>
        </w:rPr>
        <w:t>UMOWA SPRZEDAŻY NR</w:t>
      </w:r>
      <w:r>
        <w:rPr>
          <w:rStyle w:val="FontStyle34"/>
        </w:rPr>
        <w:t xml:space="preserve">    ………………</w:t>
      </w:r>
    </w:p>
    <w:p w:rsidR="00126A79" w:rsidRDefault="00126A79" w:rsidP="00126A79">
      <w:pPr>
        <w:pStyle w:val="Style15"/>
        <w:widowControl/>
        <w:spacing w:line="240" w:lineRule="exact"/>
        <w:ind w:left="269"/>
        <w:jc w:val="left"/>
      </w:pPr>
    </w:p>
    <w:p w:rsidR="00126A79" w:rsidRDefault="00126A79" w:rsidP="00090184">
      <w:pPr>
        <w:pStyle w:val="Style15"/>
        <w:widowControl/>
        <w:spacing w:line="240" w:lineRule="exact"/>
        <w:jc w:val="left"/>
      </w:pPr>
    </w:p>
    <w:p w:rsidR="00126A79" w:rsidRDefault="00126A79" w:rsidP="00126A79">
      <w:pPr>
        <w:pStyle w:val="Style15"/>
        <w:widowControl/>
        <w:spacing w:line="240" w:lineRule="exact"/>
        <w:ind w:left="269"/>
        <w:jc w:val="left"/>
      </w:pPr>
    </w:p>
    <w:p w:rsidR="00126A79" w:rsidRDefault="00126A79" w:rsidP="00126A79">
      <w:pPr>
        <w:pStyle w:val="Style15"/>
        <w:widowControl/>
        <w:tabs>
          <w:tab w:val="left" w:leader="dot" w:pos="5117"/>
        </w:tabs>
        <w:spacing w:before="173"/>
        <w:ind w:left="269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zawarta w dniu</w:t>
      </w:r>
      <w:r>
        <w:rPr>
          <w:rStyle w:val="FontStyle33"/>
          <w:sz w:val="24"/>
          <w:szCs w:val="24"/>
        </w:rPr>
        <w:tab/>
        <w:t>w Zielonej Górze pomiędzy:</w:t>
      </w:r>
    </w:p>
    <w:p w:rsidR="00126A79" w:rsidRDefault="00126A79" w:rsidP="00126A79">
      <w:pPr>
        <w:pStyle w:val="Style11"/>
        <w:widowControl/>
        <w:spacing w:before="202" w:line="278" w:lineRule="exact"/>
        <w:ind w:left="259"/>
        <w:rPr>
          <w:rStyle w:val="FontStyle33"/>
          <w:sz w:val="24"/>
          <w:szCs w:val="24"/>
        </w:rPr>
      </w:pPr>
      <w:r>
        <w:rPr>
          <w:rStyle w:val="FontStyle34"/>
        </w:rPr>
        <w:t>Wojew</w:t>
      </w:r>
      <w:r w:rsidR="00250541">
        <w:rPr>
          <w:rStyle w:val="FontStyle34"/>
        </w:rPr>
        <w:t>ództwem Lubuskim – Lubuskim Urzędem Melioracji i Urządzeń Wodnyc</w:t>
      </w:r>
      <w:r w:rsidR="00AB4BE2">
        <w:rPr>
          <w:rStyle w:val="FontStyle34"/>
        </w:rPr>
        <w:t xml:space="preserve">h w Zielonej Górze w likwidacji, </w:t>
      </w:r>
      <w:r w:rsidR="00250541">
        <w:rPr>
          <w:rStyle w:val="FontStyle33"/>
          <w:sz w:val="24"/>
          <w:szCs w:val="24"/>
        </w:rPr>
        <w:t xml:space="preserve"> ul. Ptasiej 2B</w:t>
      </w:r>
      <w:r>
        <w:rPr>
          <w:rStyle w:val="FontStyle33"/>
          <w:sz w:val="24"/>
          <w:szCs w:val="24"/>
        </w:rPr>
        <w:t>, reprezentowanym przez:</w:t>
      </w:r>
    </w:p>
    <w:p w:rsidR="00126A79" w:rsidRDefault="00126A79" w:rsidP="00126A79">
      <w:pPr>
        <w:pStyle w:val="Style15"/>
        <w:widowControl/>
        <w:spacing w:line="240" w:lineRule="exact"/>
        <w:ind w:left="259"/>
        <w:jc w:val="both"/>
      </w:pPr>
    </w:p>
    <w:p w:rsidR="00250541" w:rsidRPr="00250541" w:rsidRDefault="00250541" w:rsidP="00126A79">
      <w:pPr>
        <w:pStyle w:val="Style15"/>
        <w:widowControl/>
        <w:spacing w:line="240" w:lineRule="exact"/>
        <w:ind w:left="259"/>
        <w:jc w:val="both"/>
        <w:rPr>
          <w:b/>
        </w:rPr>
      </w:pPr>
      <w:r w:rsidRPr="00250541">
        <w:rPr>
          <w:b/>
        </w:rPr>
        <w:t xml:space="preserve">Likwidatora Mirosława </w:t>
      </w:r>
      <w:proofErr w:type="spellStart"/>
      <w:r w:rsidRPr="00250541">
        <w:rPr>
          <w:b/>
        </w:rPr>
        <w:t>Gąsika</w:t>
      </w:r>
      <w:proofErr w:type="spellEnd"/>
    </w:p>
    <w:p w:rsidR="00126A79" w:rsidRDefault="00126A79" w:rsidP="00090184">
      <w:pPr>
        <w:pStyle w:val="Style15"/>
        <w:widowControl/>
        <w:spacing w:line="240" w:lineRule="exact"/>
        <w:ind w:left="259"/>
        <w:jc w:val="both"/>
      </w:pPr>
      <w:r>
        <w:t>……………………………………</w:t>
      </w:r>
      <w:r w:rsidR="00250541">
        <w:t>…………………………………………………………………………</w:t>
      </w:r>
    </w:p>
    <w:p w:rsidR="00126A79" w:rsidRDefault="00126A79" w:rsidP="00126A79">
      <w:pPr>
        <w:pStyle w:val="Style15"/>
        <w:widowControl/>
        <w:spacing w:before="77" w:line="480" w:lineRule="exact"/>
        <w:ind w:left="259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przy kontrasygnacie </w:t>
      </w:r>
      <w:r w:rsidR="002B7F79">
        <w:rPr>
          <w:rStyle w:val="FontStyle34"/>
        </w:rPr>
        <w:t>Skarbnika Województwa Lubuskiego – Józefy Chaleckiej</w:t>
      </w:r>
    </w:p>
    <w:p w:rsidR="00126A79" w:rsidRDefault="00126A79" w:rsidP="00126A79">
      <w:pPr>
        <w:pStyle w:val="Style15"/>
        <w:widowControl/>
        <w:spacing w:line="480" w:lineRule="exact"/>
        <w:ind w:left="250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zwanym w dalszej części umowy „Sprzedającym",</w:t>
      </w:r>
    </w:p>
    <w:p w:rsidR="00126A79" w:rsidRPr="00090184" w:rsidRDefault="00126A79" w:rsidP="00090184">
      <w:pPr>
        <w:pStyle w:val="Style15"/>
        <w:widowControl/>
        <w:spacing w:before="10" w:line="480" w:lineRule="exact"/>
        <w:ind w:left="259"/>
        <w:jc w:val="left"/>
        <w:rPr>
          <w:rFonts w:cs="Arial Narrow"/>
        </w:rPr>
      </w:pPr>
      <w:r>
        <w:rPr>
          <w:rStyle w:val="FontStyle33"/>
          <w:sz w:val="24"/>
          <w:szCs w:val="24"/>
        </w:rPr>
        <w:t>a</w:t>
      </w:r>
    </w:p>
    <w:p w:rsidR="00126A79" w:rsidRDefault="00126A79" w:rsidP="00126A79">
      <w:pPr>
        <w:pStyle w:val="Style15"/>
        <w:widowControl/>
        <w:spacing w:line="240" w:lineRule="exact"/>
        <w:ind w:left="25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A79" w:rsidRDefault="00126A79" w:rsidP="00126A79">
      <w:pPr>
        <w:pStyle w:val="Style15"/>
        <w:widowControl/>
        <w:spacing w:line="240" w:lineRule="exact"/>
        <w:ind w:left="250"/>
        <w:jc w:val="both"/>
      </w:pPr>
    </w:p>
    <w:p w:rsidR="00126A79" w:rsidRDefault="00126A79" w:rsidP="00126A79">
      <w:pPr>
        <w:pStyle w:val="Style15"/>
        <w:widowControl/>
        <w:spacing w:before="48"/>
        <w:ind w:left="250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reprezentowanym przez:</w:t>
      </w:r>
    </w:p>
    <w:p w:rsidR="00126A79" w:rsidRDefault="00126A79" w:rsidP="00126A79">
      <w:pPr>
        <w:pStyle w:val="Style15"/>
        <w:widowControl/>
        <w:spacing w:line="240" w:lineRule="exact"/>
        <w:ind w:left="250"/>
        <w:jc w:val="left"/>
      </w:pPr>
    </w:p>
    <w:p w:rsidR="00126A79" w:rsidRDefault="00126A79" w:rsidP="00126A79">
      <w:pPr>
        <w:pStyle w:val="Style15"/>
        <w:widowControl/>
        <w:spacing w:line="240" w:lineRule="exact"/>
        <w:ind w:left="250"/>
        <w:jc w:val="left"/>
      </w:pPr>
      <w:r>
        <w:t>……………………………………</w:t>
      </w:r>
      <w:r w:rsidR="00250541">
        <w:t>…………………………………………………………………………</w:t>
      </w:r>
    </w:p>
    <w:p w:rsidR="00126A79" w:rsidRDefault="00126A79" w:rsidP="00126A79">
      <w:pPr>
        <w:pStyle w:val="Style15"/>
        <w:widowControl/>
        <w:spacing w:line="240" w:lineRule="exact"/>
        <w:ind w:left="250"/>
        <w:jc w:val="left"/>
      </w:pPr>
    </w:p>
    <w:p w:rsidR="00126A79" w:rsidRDefault="00126A79" w:rsidP="00126A79">
      <w:pPr>
        <w:pStyle w:val="Style15"/>
        <w:widowControl/>
        <w:ind w:left="250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zwanym w dalszej części umowy, „Kupującym".</w:t>
      </w:r>
    </w:p>
    <w:p w:rsidR="00126A79" w:rsidRDefault="00126A79" w:rsidP="00090184">
      <w:pPr>
        <w:pStyle w:val="Style15"/>
        <w:widowControl/>
        <w:spacing w:before="29"/>
        <w:jc w:val="left"/>
        <w:rPr>
          <w:rStyle w:val="FontStyle33"/>
          <w:spacing w:val="50"/>
          <w:sz w:val="24"/>
          <w:szCs w:val="24"/>
        </w:rPr>
      </w:pPr>
    </w:p>
    <w:p w:rsidR="00126A79" w:rsidRDefault="00126A79" w:rsidP="00126A79">
      <w:pPr>
        <w:pStyle w:val="Style15"/>
        <w:widowControl/>
        <w:spacing w:before="29"/>
        <w:ind w:left="250"/>
        <w:rPr>
          <w:rStyle w:val="FontStyle33"/>
          <w:b/>
          <w:spacing w:val="50"/>
          <w:sz w:val="24"/>
          <w:szCs w:val="24"/>
        </w:rPr>
      </w:pPr>
      <w:r>
        <w:rPr>
          <w:rStyle w:val="FontStyle33"/>
          <w:b/>
          <w:spacing w:val="50"/>
          <w:sz w:val="24"/>
          <w:szCs w:val="24"/>
        </w:rPr>
        <w:t>§1</w:t>
      </w:r>
    </w:p>
    <w:p w:rsidR="00126A79" w:rsidRPr="002A38A5" w:rsidRDefault="00126A79" w:rsidP="005230D8">
      <w:pPr>
        <w:pStyle w:val="Style19"/>
        <w:widowControl/>
        <w:numPr>
          <w:ilvl w:val="0"/>
          <w:numId w:val="1"/>
        </w:numPr>
        <w:tabs>
          <w:tab w:val="left" w:pos="288"/>
        </w:tabs>
        <w:spacing w:line="374" w:lineRule="exact"/>
        <w:rPr>
          <w:rStyle w:val="FontStyle33"/>
          <w:rFonts w:cs="Times New Roman"/>
          <w:sz w:val="24"/>
          <w:szCs w:val="24"/>
        </w:rPr>
      </w:pPr>
      <w:r>
        <w:rPr>
          <w:rStyle w:val="FontStyle33"/>
          <w:sz w:val="24"/>
          <w:szCs w:val="24"/>
        </w:rPr>
        <w:t xml:space="preserve">Sprzedający oświadcza, że jest właścicielem </w:t>
      </w:r>
      <w:r w:rsidR="002A38A5">
        <w:rPr>
          <w:rStyle w:val="FontStyle33"/>
          <w:b/>
          <w:sz w:val="24"/>
          <w:szCs w:val="24"/>
        </w:rPr>
        <w:t>drewna opałowego liściastego</w:t>
      </w:r>
      <w:r w:rsidR="002A38A5">
        <w:rPr>
          <w:rStyle w:val="FontStyle33"/>
          <w:sz w:val="24"/>
          <w:szCs w:val="24"/>
        </w:rPr>
        <w:t xml:space="preserve"> łącznej ilości 152,28m </w:t>
      </w:r>
      <w:r w:rsidR="002A38A5">
        <w:rPr>
          <w:rStyle w:val="FontStyle33"/>
          <w:sz w:val="24"/>
          <w:szCs w:val="24"/>
          <w:vertAlign w:val="superscript"/>
        </w:rPr>
        <w:t xml:space="preserve">3 </w:t>
      </w:r>
      <w:r w:rsidR="002A38A5">
        <w:rPr>
          <w:rStyle w:val="FontStyle33"/>
          <w:sz w:val="24"/>
          <w:szCs w:val="24"/>
        </w:rPr>
        <w:t>,zgromadzonego w następujących lokalizacjach:</w:t>
      </w:r>
    </w:p>
    <w:p w:rsidR="002A38A5" w:rsidRDefault="002A38A5" w:rsidP="002A38A5">
      <w:pPr>
        <w:pStyle w:val="Style19"/>
        <w:widowControl/>
        <w:tabs>
          <w:tab w:val="left" w:pos="288"/>
        </w:tabs>
        <w:spacing w:line="374" w:lineRule="exact"/>
        <w:ind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Obręb Nowy </w:t>
      </w:r>
      <w:proofErr w:type="spellStart"/>
      <w:r>
        <w:rPr>
          <w:rStyle w:val="FontStyle33"/>
          <w:sz w:val="24"/>
          <w:szCs w:val="24"/>
        </w:rPr>
        <w:t>Lubusz</w:t>
      </w:r>
      <w:proofErr w:type="spellEnd"/>
      <w:r>
        <w:rPr>
          <w:rStyle w:val="FontStyle33"/>
          <w:sz w:val="24"/>
          <w:szCs w:val="24"/>
        </w:rPr>
        <w:t>, działka 202.</w:t>
      </w:r>
    </w:p>
    <w:p w:rsidR="002A38A5" w:rsidRDefault="002A38A5" w:rsidP="002A38A5">
      <w:pPr>
        <w:pStyle w:val="Style19"/>
        <w:widowControl/>
        <w:tabs>
          <w:tab w:val="left" w:pos="288"/>
        </w:tabs>
        <w:spacing w:line="374" w:lineRule="exact"/>
        <w:ind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Obręb Drzecin, działka 136/1.</w:t>
      </w:r>
    </w:p>
    <w:p w:rsidR="002A38A5" w:rsidRDefault="002A38A5" w:rsidP="002A38A5">
      <w:pPr>
        <w:pStyle w:val="Style19"/>
        <w:widowControl/>
        <w:tabs>
          <w:tab w:val="left" w:pos="288"/>
        </w:tabs>
        <w:spacing w:line="374" w:lineRule="exact"/>
        <w:ind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Obręb Drzecin, działka 156/1.</w:t>
      </w:r>
    </w:p>
    <w:p w:rsidR="002A38A5" w:rsidRPr="005230D8" w:rsidRDefault="002A38A5" w:rsidP="002A38A5">
      <w:pPr>
        <w:pStyle w:val="Style19"/>
        <w:widowControl/>
        <w:tabs>
          <w:tab w:val="left" w:pos="288"/>
        </w:tabs>
        <w:spacing w:line="374" w:lineRule="exact"/>
        <w:ind w:firstLine="0"/>
        <w:rPr>
          <w:rStyle w:val="FontStyle33"/>
          <w:rFonts w:cs="Times New Roman"/>
          <w:sz w:val="24"/>
          <w:szCs w:val="24"/>
        </w:rPr>
      </w:pPr>
      <w:r>
        <w:rPr>
          <w:rStyle w:val="FontStyle33"/>
          <w:sz w:val="24"/>
          <w:szCs w:val="24"/>
        </w:rPr>
        <w:t>Obręb Świecko, działka 110.</w:t>
      </w:r>
    </w:p>
    <w:p w:rsidR="005230D8" w:rsidRDefault="005230D8" w:rsidP="005230D8">
      <w:pPr>
        <w:pStyle w:val="Style19"/>
        <w:widowControl/>
        <w:tabs>
          <w:tab w:val="left" w:pos="288"/>
        </w:tabs>
        <w:spacing w:line="374" w:lineRule="exact"/>
        <w:ind w:firstLine="0"/>
        <w:rPr>
          <w:rStyle w:val="FontStyle33"/>
          <w:sz w:val="24"/>
          <w:szCs w:val="24"/>
        </w:rPr>
      </w:pPr>
    </w:p>
    <w:p w:rsidR="00126A79" w:rsidRPr="005230D8" w:rsidRDefault="00126A79" w:rsidP="005230D8">
      <w:pPr>
        <w:pStyle w:val="Style19"/>
        <w:widowControl/>
        <w:numPr>
          <w:ilvl w:val="0"/>
          <w:numId w:val="3"/>
        </w:numPr>
        <w:tabs>
          <w:tab w:val="left" w:pos="288"/>
        </w:tabs>
        <w:spacing w:line="374" w:lineRule="exact"/>
        <w:rPr>
          <w:rStyle w:val="FontStyle33"/>
          <w:sz w:val="24"/>
          <w:szCs w:val="24"/>
        </w:rPr>
      </w:pPr>
      <w:r w:rsidRPr="005230D8">
        <w:rPr>
          <w:rStyle w:val="FontStyle33"/>
          <w:sz w:val="24"/>
          <w:szCs w:val="24"/>
        </w:rPr>
        <w:t>Sprzedający oświadcza pona</w:t>
      </w:r>
      <w:r w:rsidR="002A38A5">
        <w:rPr>
          <w:rStyle w:val="FontStyle33"/>
          <w:sz w:val="24"/>
          <w:szCs w:val="24"/>
        </w:rPr>
        <w:t xml:space="preserve">dto, że opisane w ust. 1 drewno </w:t>
      </w:r>
      <w:r w:rsidRPr="005230D8">
        <w:rPr>
          <w:rStyle w:val="FontStyle33"/>
          <w:sz w:val="24"/>
          <w:szCs w:val="24"/>
        </w:rPr>
        <w:t>jest wolny od jakichkolwiek wad prawnych, w tym wszelkich praw osób trzecich i jakichkolwiek innych obciążeń i zabezpieczeń.</w:t>
      </w:r>
    </w:p>
    <w:p w:rsidR="00126A79" w:rsidRDefault="00126A79" w:rsidP="00126A79">
      <w:pPr>
        <w:pStyle w:val="Style15"/>
        <w:widowControl/>
        <w:spacing w:before="173" w:line="374" w:lineRule="exact"/>
        <w:ind w:left="4781"/>
        <w:jc w:val="left"/>
        <w:rPr>
          <w:rStyle w:val="FontStyle33"/>
          <w:b/>
          <w:spacing w:val="50"/>
          <w:sz w:val="24"/>
          <w:szCs w:val="24"/>
        </w:rPr>
      </w:pPr>
      <w:r>
        <w:rPr>
          <w:rStyle w:val="FontStyle33"/>
          <w:b/>
          <w:spacing w:val="50"/>
          <w:sz w:val="24"/>
          <w:szCs w:val="24"/>
        </w:rPr>
        <w:t>§2</w:t>
      </w:r>
    </w:p>
    <w:p w:rsidR="00126A79" w:rsidRDefault="002A38A5" w:rsidP="00126A79">
      <w:pPr>
        <w:pStyle w:val="Style19"/>
        <w:widowControl/>
        <w:numPr>
          <w:ilvl w:val="0"/>
          <w:numId w:val="5"/>
        </w:numPr>
        <w:tabs>
          <w:tab w:val="left" w:pos="269"/>
        </w:tabs>
        <w:spacing w:before="58" w:line="374" w:lineRule="exact"/>
        <w:ind w:left="284" w:hanging="284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Kupujący oświadcza, że stan drewna</w:t>
      </w:r>
      <w:r w:rsidR="005230D8">
        <w:rPr>
          <w:rStyle w:val="FontStyle33"/>
          <w:sz w:val="24"/>
          <w:szCs w:val="24"/>
        </w:rPr>
        <w:t xml:space="preserve"> </w:t>
      </w:r>
      <w:r w:rsidR="00126A79">
        <w:rPr>
          <w:rStyle w:val="FontStyle33"/>
          <w:sz w:val="24"/>
          <w:szCs w:val="24"/>
        </w:rPr>
        <w:t>określonego w § 1 umowy jest mu znany.</w:t>
      </w:r>
    </w:p>
    <w:p w:rsidR="00126A79" w:rsidRDefault="00126A79" w:rsidP="00126A79">
      <w:pPr>
        <w:pStyle w:val="Style19"/>
        <w:widowControl/>
        <w:numPr>
          <w:ilvl w:val="0"/>
          <w:numId w:val="5"/>
        </w:numPr>
        <w:tabs>
          <w:tab w:val="left" w:pos="269"/>
        </w:tabs>
        <w:spacing w:line="374" w:lineRule="exact"/>
        <w:ind w:left="269" w:hanging="269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lastRenderedPageBreak/>
        <w:t xml:space="preserve">Kupujący oświadcza ponadto, że nie wnosi jakichkolwiek zastrzeżeń zarówno </w:t>
      </w:r>
      <w:r w:rsidR="002A38A5">
        <w:rPr>
          <w:rStyle w:val="FontStyle33"/>
          <w:sz w:val="24"/>
          <w:szCs w:val="24"/>
        </w:rPr>
        <w:t xml:space="preserve">co do </w:t>
      </w:r>
      <w:r>
        <w:rPr>
          <w:rStyle w:val="FontStyle33"/>
          <w:sz w:val="24"/>
          <w:szCs w:val="24"/>
        </w:rPr>
        <w:t xml:space="preserve"> jego </w:t>
      </w:r>
      <w:r w:rsidR="002A38A5">
        <w:rPr>
          <w:rStyle w:val="FontStyle33"/>
          <w:sz w:val="24"/>
          <w:szCs w:val="24"/>
        </w:rPr>
        <w:t>ilości, właściwości</w:t>
      </w:r>
      <w:r>
        <w:rPr>
          <w:rStyle w:val="FontStyle33"/>
          <w:sz w:val="24"/>
          <w:szCs w:val="24"/>
        </w:rPr>
        <w:t>.</w:t>
      </w:r>
    </w:p>
    <w:p w:rsidR="00126A79" w:rsidRDefault="00126A79" w:rsidP="00126A79">
      <w:pPr>
        <w:pStyle w:val="Style15"/>
        <w:widowControl/>
        <w:spacing w:line="240" w:lineRule="exact"/>
        <w:ind w:left="4781"/>
        <w:jc w:val="left"/>
      </w:pPr>
    </w:p>
    <w:p w:rsidR="00126A79" w:rsidRDefault="00126A79" w:rsidP="00126A79">
      <w:pPr>
        <w:pStyle w:val="Style15"/>
        <w:widowControl/>
        <w:spacing w:before="173" w:line="374" w:lineRule="exact"/>
        <w:ind w:left="4781"/>
        <w:jc w:val="left"/>
        <w:rPr>
          <w:rStyle w:val="FontStyle33"/>
          <w:b/>
          <w:spacing w:val="50"/>
          <w:sz w:val="24"/>
          <w:szCs w:val="24"/>
        </w:rPr>
      </w:pPr>
      <w:r>
        <w:rPr>
          <w:rStyle w:val="FontStyle33"/>
          <w:b/>
          <w:spacing w:val="50"/>
          <w:sz w:val="24"/>
          <w:szCs w:val="24"/>
        </w:rPr>
        <w:t>§3</w:t>
      </w:r>
    </w:p>
    <w:p w:rsidR="00126A79" w:rsidRPr="006F124A" w:rsidRDefault="00126A79" w:rsidP="006F124A">
      <w:pPr>
        <w:pStyle w:val="Style19"/>
        <w:widowControl/>
        <w:numPr>
          <w:ilvl w:val="0"/>
          <w:numId w:val="6"/>
        </w:numPr>
        <w:tabs>
          <w:tab w:val="left" w:pos="269"/>
          <w:tab w:val="left" w:leader="dot" w:pos="8506"/>
        </w:tabs>
        <w:spacing w:line="374" w:lineRule="exact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Sprzedający sprzedaje, a</w:t>
      </w:r>
      <w:r w:rsidR="002A38A5">
        <w:rPr>
          <w:rStyle w:val="FontStyle33"/>
          <w:sz w:val="24"/>
          <w:szCs w:val="24"/>
        </w:rPr>
        <w:t xml:space="preserve"> Kupujący kupuje drewno opisane</w:t>
      </w:r>
      <w:r w:rsidR="006F124A">
        <w:rPr>
          <w:rStyle w:val="FontStyle33"/>
          <w:sz w:val="24"/>
          <w:szCs w:val="24"/>
        </w:rPr>
        <w:t xml:space="preserve"> w § 1 za cenę</w:t>
      </w:r>
      <w:r w:rsidR="00AB4BE2">
        <w:rPr>
          <w:rStyle w:val="FontStyle33"/>
          <w:sz w:val="24"/>
          <w:szCs w:val="24"/>
        </w:rPr>
        <w:t>………</w:t>
      </w:r>
      <w:r w:rsidR="00AB4BE2">
        <w:rPr>
          <w:rStyle w:val="FontStyle33"/>
          <w:sz w:val="24"/>
          <w:szCs w:val="24"/>
        </w:rPr>
        <w:tab/>
        <w:t xml:space="preserve">zł </w:t>
      </w:r>
      <w:r w:rsidR="006F124A">
        <w:rPr>
          <w:rStyle w:val="FontStyle33"/>
          <w:sz w:val="24"/>
          <w:szCs w:val="24"/>
        </w:rPr>
        <w:t>(sł</w:t>
      </w:r>
      <w:r>
        <w:rPr>
          <w:rStyle w:val="FontStyle33"/>
          <w:sz w:val="24"/>
          <w:szCs w:val="24"/>
        </w:rPr>
        <w:t>ownie</w:t>
      </w:r>
      <w:r w:rsidR="006F124A">
        <w:rPr>
          <w:rStyle w:val="FontStyle33"/>
          <w:sz w:val="24"/>
          <w:szCs w:val="24"/>
        </w:rPr>
        <w:t xml:space="preserve"> zł</w:t>
      </w:r>
      <w:r w:rsidRPr="006F124A">
        <w:rPr>
          <w:rStyle w:val="FontStyle33"/>
          <w:sz w:val="24"/>
          <w:szCs w:val="24"/>
        </w:rPr>
        <w:t>otych:</w:t>
      </w:r>
      <w:r w:rsidRPr="006F124A">
        <w:rPr>
          <w:rStyle w:val="FontStyle33"/>
          <w:sz w:val="24"/>
          <w:szCs w:val="24"/>
        </w:rPr>
        <w:tab/>
      </w:r>
      <w:r w:rsidRPr="006F124A">
        <w:rPr>
          <w:rStyle w:val="FontStyle33"/>
          <w:sz w:val="24"/>
          <w:szCs w:val="24"/>
        </w:rPr>
        <w:tab/>
        <w:t>00/100) na podstawie faktury VAT wystawionej przez Sprzedającego.</w:t>
      </w:r>
    </w:p>
    <w:p w:rsidR="00126A79" w:rsidRPr="00090184" w:rsidRDefault="00126A79" w:rsidP="00090184">
      <w:pPr>
        <w:pStyle w:val="Style19"/>
        <w:widowControl/>
        <w:numPr>
          <w:ilvl w:val="0"/>
          <w:numId w:val="7"/>
        </w:numPr>
        <w:tabs>
          <w:tab w:val="left" w:pos="269"/>
        </w:tabs>
        <w:spacing w:line="374" w:lineRule="exact"/>
        <w:ind w:left="269" w:hanging="269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Kwotę, o której mowa w ust. 1 należy wpł</w:t>
      </w:r>
      <w:r w:rsidR="0034620E">
        <w:rPr>
          <w:rStyle w:val="FontStyle33"/>
          <w:sz w:val="24"/>
          <w:szCs w:val="24"/>
        </w:rPr>
        <w:t xml:space="preserve">acić na konto bankowe Lubuskiego Zarządu Melioracji i Urządzeń Wodnych </w:t>
      </w:r>
      <w:r>
        <w:rPr>
          <w:rStyle w:val="FontStyle33"/>
          <w:sz w:val="24"/>
          <w:szCs w:val="24"/>
        </w:rPr>
        <w:t>w Zielonej Górze</w:t>
      </w:r>
      <w:r w:rsidR="0034620E">
        <w:rPr>
          <w:rStyle w:val="FontStyle33"/>
          <w:sz w:val="24"/>
          <w:szCs w:val="24"/>
        </w:rPr>
        <w:t xml:space="preserve"> w likwidacji</w:t>
      </w:r>
      <w:r>
        <w:rPr>
          <w:rStyle w:val="FontStyle33"/>
          <w:sz w:val="24"/>
          <w:szCs w:val="24"/>
        </w:rPr>
        <w:t>, ul. P</w:t>
      </w:r>
      <w:r w:rsidR="0034620E">
        <w:rPr>
          <w:rStyle w:val="FontStyle33"/>
          <w:sz w:val="24"/>
          <w:szCs w:val="24"/>
        </w:rPr>
        <w:t>tasia 2B</w:t>
      </w:r>
      <w:r>
        <w:rPr>
          <w:rStyle w:val="FontStyle34"/>
        </w:rPr>
        <w:t xml:space="preserve"> </w:t>
      </w:r>
      <w:r>
        <w:rPr>
          <w:rStyle w:val="FontStyle33"/>
          <w:sz w:val="24"/>
          <w:szCs w:val="24"/>
        </w:rPr>
        <w:t xml:space="preserve">prowadzone w </w:t>
      </w:r>
      <w:r w:rsidR="00732074" w:rsidRPr="00E67FF3">
        <w:rPr>
          <w:rStyle w:val="FontStyle33"/>
          <w:b/>
          <w:sz w:val="24"/>
          <w:szCs w:val="24"/>
        </w:rPr>
        <w:t>BZWBK IV Oddział w Zielonej Górze, o numerze: 48150018101218100232280000</w:t>
      </w:r>
      <w:r w:rsidRPr="00E67FF3">
        <w:rPr>
          <w:rStyle w:val="FontStyle34"/>
          <w:b w:val="0"/>
        </w:rPr>
        <w:t xml:space="preserve"> </w:t>
      </w:r>
      <w:r>
        <w:rPr>
          <w:rStyle w:val="FontStyle33"/>
          <w:sz w:val="24"/>
          <w:szCs w:val="24"/>
        </w:rPr>
        <w:t xml:space="preserve">w ciągu </w:t>
      </w:r>
      <w:r>
        <w:rPr>
          <w:rStyle w:val="FontStyle34"/>
        </w:rPr>
        <w:t xml:space="preserve">7 dni </w:t>
      </w:r>
      <w:r>
        <w:rPr>
          <w:rStyle w:val="FontStyle33"/>
          <w:sz w:val="24"/>
          <w:szCs w:val="24"/>
        </w:rPr>
        <w:t>od daty wystawienia faktury.</w:t>
      </w:r>
    </w:p>
    <w:p w:rsidR="00126A79" w:rsidRDefault="00126A79" w:rsidP="00126A79">
      <w:pPr>
        <w:pStyle w:val="Style15"/>
        <w:widowControl/>
        <w:spacing w:before="29" w:line="365" w:lineRule="exact"/>
        <w:ind w:left="288"/>
        <w:rPr>
          <w:rStyle w:val="FontStyle33"/>
          <w:b/>
          <w:spacing w:val="50"/>
          <w:sz w:val="24"/>
          <w:szCs w:val="24"/>
        </w:rPr>
      </w:pPr>
      <w:r>
        <w:rPr>
          <w:rStyle w:val="FontStyle33"/>
          <w:b/>
          <w:spacing w:val="50"/>
          <w:sz w:val="24"/>
          <w:szCs w:val="24"/>
        </w:rPr>
        <w:t>§4</w:t>
      </w:r>
    </w:p>
    <w:p w:rsidR="00126A79" w:rsidRDefault="00126A79" w:rsidP="00126A79">
      <w:pPr>
        <w:pStyle w:val="Style19"/>
        <w:widowControl/>
        <w:numPr>
          <w:ilvl w:val="0"/>
          <w:numId w:val="8"/>
        </w:numPr>
        <w:tabs>
          <w:tab w:val="left" w:pos="288"/>
        </w:tabs>
        <w:spacing w:line="365" w:lineRule="exact"/>
        <w:ind w:left="288" w:hanging="288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Wydanie przedmiotu umowy nastąpi na podstawie protokołu zdawczo-odbiorczego w dniu, w którym na koncie podanym w § 3 ust. 2 zostanie zaksięgowana kwota, o której mowa w § 3 ust. 1.</w:t>
      </w:r>
    </w:p>
    <w:p w:rsidR="00126A79" w:rsidRDefault="00090184" w:rsidP="00090184">
      <w:pPr>
        <w:pStyle w:val="Style15"/>
        <w:widowControl/>
        <w:spacing w:before="125"/>
        <w:jc w:val="left"/>
        <w:rPr>
          <w:rStyle w:val="FontStyle33"/>
          <w:b/>
          <w:spacing w:val="50"/>
          <w:sz w:val="24"/>
          <w:szCs w:val="24"/>
        </w:rPr>
      </w:pPr>
      <w:r>
        <w:rPr>
          <w:rStyle w:val="FontStyle33"/>
          <w:b/>
          <w:spacing w:val="50"/>
          <w:sz w:val="24"/>
          <w:szCs w:val="24"/>
        </w:rPr>
        <w:t xml:space="preserve">                                           </w:t>
      </w:r>
      <w:r w:rsidR="00126A79">
        <w:rPr>
          <w:rStyle w:val="FontStyle33"/>
          <w:b/>
          <w:spacing w:val="50"/>
          <w:sz w:val="24"/>
          <w:szCs w:val="24"/>
        </w:rPr>
        <w:t>§5</w:t>
      </w:r>
    </w:p>
    <w:p w:rsidR="00126A79" w:rsidRDefault="00126A79" w:rsidP="00126A79">
      <w:pPr>
        <w:pStyle w:val="Style21"/>
        <w:widowControl/>
        <w:spacing w:before="96" w:line="24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Wszelkie zmiany do niniejszej umowy wymagają formy pisemnej pod rygorem nieważności.</w:t>
      </w:r>
    </w:p>
    <w:p w:rsidR="00126A79" w:rsidRDefault="00126A79" w:rsidP="00126A79">
      <w:pPr>
        <w:pStyle w:val="Style21"/>
        <w:widowControl/>
        <w:spacing w:before="96" w:line="240" w:lineRule="auto"/>
        <w:jc w:val="left"/>
        <w:rPr>
          <w:rStyle w:val="FontStyle33"/>
          <w:sz w:val="24"/>
          <w:szCs w:val="24"/>
        </w:rPr>
      </w:pPr>
    </w:p>
    <w:p w:rsidR="00126A79" w:rsidRDefault="00090184" w:rsidP="00090184">
      <w:pPr>
        <w:pStyle w:val="Style15"/>
        <w:widowControl/>
        <w:spacing w:before="144"/>
        <w:jc w:val="left"/>
        <w:rPr>
          <w:rStyle w:val="FontStyle33"/>
          <w:b/>
          <w:spacing w:val="50"/>
          <w:sz w:val="24"/>
          <w:szCs w:val="24"/>
        </w:rPr>
      </w:pPr>
      <w:r>
        <w:rPr>
          <w:rStyle w:val="FontStyle33"/>
          <w:b/>
          <w:spacing w:val="50"/>
          <w:sz w:val="24"/>
          <w:szCs w:val="24"/>
        </w:rPr>
        <w:t xml:space="preserve">                                           </w:t>
      </w:r>
      <w:r w:rsidR="00126A79">
        <w:rPr>
          <w:rStyle w:val="FontStyle33"/>
          <w:b/>
          <w:spacing w:val="50"/>
          <w:sz w:val="24"/>
          <w:szCs w:val="24"/>
        </w:rPr>
        <w:t>§6</w:t>
      </w:r>
    </w:p>
    <w:p w:rsidR="00126A79" w:rsidRDefault="00126A79" w:rsidP="00126A79">
      <w:pPr>
        <w:pStyle w:val="Style21"/>
        <w:widowControl/>
        <w:spacing w:before="106" w:line="24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 sprawach nieuregulowanych niniejszą umową zastosowanie mają przepisy Kodeksu cywilnego.</w:t>
      </w:r>
    </w:p>
    <w:p w:rsidR="00126A79" w:rsidRDefault="00126A79" w:rsidP="00090184">
      <w:pPr>
        <w:pStyle w:val="Style11"/>
        <w:widowControl/>
        <w:spacing w:before="48" w:line="355" w:lineRule="exact"/>
        <w:jc w:val="left"/>
        <w:rPr>
          <w:rStyle w:val="FontStyle34"/>
          <w:spacing w:val="50"/>
          <w:sz w:val="24"/>
          <w:szCs w:val="24"/>
        </w:rPr>
      </w:pPr>
    </w:p>
    <w:p w:rsidR="00126A79" w:rsidRDefault="00126A79" w:rsidP="00126A79">
      <w:pPr>
        <w:pStyle w:val="Style11"/>
        <w:widowControl/>
        <w:spacing w:before="48" w:line="355" w:lineRule="exact"/>
        <w:ind w:left="4742"/>
        <w:jc w:val="left"/>
        <w:rPr>
          <w:rStyle w:val="FontStyle34"/>
          <w:spacing w:val="50"/>
        </w:rPr>
      </w:pPr>
      <w:r>
        <w:rPr>
          <w:rStyle w:val="FontStyle34"/>
          <w:spacing w:val="50"/>
        </w:rPr>
        <w:t>§7</w:t>
      </w:r>
    </w:p>
    <w:p w:rsidR="00126A79" w:rsidRPr="00090184" w:rsidRDefault="00126A79" w:rsidP="00090184">
      <w:pPr>
        <w:pStyle w:val="Style21"/>
        <w:widowControl/>
        <w:spacing w:line="355" w:lineRule="exact"/>
        <w:ind w:right="48"/>
        <w:rPr>
          <w:rFonts w:cs="Arial Narrow"/>
        </w:rPr>
      </w:pPr>
      <w:r>
        <w:rPr>
          <w:rStyle w:val="FontStyle33"/>
          <w:sz w:val="24"/>
          <w:szCs w:val="24"/>
        </w:rPr>
        <w:t>Ewentualne spory pomiędzy stronami niniejszej umowy związane z jej realizacją będą rozstrzygane przez sąd właściwy dla siedziby Sprzedającego.</w:t>
      </w:r>
    </w:p>
    <w:p w:rsidR="00126A79" w:rsidRDefault="00126A79" w:rsidP="00126A79">
      <w:pPr>
        <w:pStyle w:val="Style11"/>
        <w:widowControl/>
        <w:spacing w:before="48" w:line="355" w:lineRule="exact"/>
        <w:ind w:left="4742"/>
        <w:jc w:val="left"/>
        <w:rPr>
          <w:rStyle w:val="FontStyle34"/>
          <w:b w:val="0"/>
          <w:spacing w:val="50"/>
          <w:sz w:val="24"/>
          <w:szCs w:val="24"/>
        </w:rPr>
      </w:pPr>
      <w:r>
        <w:rPr>
          <w:rStyle w:val="FontStyle34"/>
          <w:spacing w:val="50"/>
        </w:rPr>
        <w:t>§8</w:t>
      </w:r>
    </w:p>
    <w:p w:rsidR="00126A79" w:rsidRPr="00AB4BE2" w:rsidRDefault="00126A79" w:rsidP="00126A79">
      <w:pPr>
        <w:rPr>
          <w:rFonts w:ascii="Arial Narrow" w:hAnsi="Arial Narrow" w:cs="Times New Roman"/>
          <w:sz w:val="24"/>
          <w:szCs w:val="24"/>
        </w:rPr>
      </w:pPr>
      <w:r w:rsidRPr="00AB4BE2">
        <w:rPr>
          <w:rFonts w:ascii="Arial Narrow" w:hAnsi="Arial Narrow"/>
          <w:sz w:val="24"/>
          <w:szCs w:val="24"/>
        </w:rPr>
        <w:t>Umowę sporządzono w dwóch jednobrzmiących egzemplarzach, po jednym dla każdej ze stron.</w:t>
      </w:r>
    </w:p>
    <w:p w:rsidR="0079037F" w:rsidRPr="0079037F" w:rsidRDefault="0079037F" w:rsidP="00126A79">
      <w:pPr>
        <w:rPr>
          <w:rFonts w:cs="Times New Roman"/>
        </w:rPr>
      </w:pPr>
    </w:p>
    <w:p w:rsidR="00126A79" w:rsidRDefault="00126A79" w:rsidP="00126A79">
      <w:pPr>
        <w:rPr>
          <w:b/>
        </w:rPr>
      </w:pPr>
      <w:r>
        <w:rPr>
          <w:b/>
        </w:rPr>
        <w:t>SPRZEDAJĄCY</w:t>
      </w:r>
      <w:r w:rsidR="0079037F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KUPUJĄCY</w:t>
      </w:r>
      <w:r w:rsidR="0079037F">
        <w:rPr>
          <w:b/>
        </w:rPr>
        <w:t>:</w:t>
      </w:r>
    </w:p>
    <w:p w:rsidR="000C35F2" w:rsidRDefault="000C35F2"/>
    <w:sectPr w:rsidR="000C35F2" w:rsidSect="00AE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466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8937B0"/>
    <w:multiLevelType w:val="singleLevel"/>
    <w:tmpl w:val="2760E17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2">
    <w:nsid w:val="20117087"/>
    <w:multiLevelType w:val="singleLevel"/>
    <w:tmpl w:val="5E76638C"/>
    <w:lvl w:ilvl="0">
      <w:start w:val="1"/>
      <w:numFmt w:val="decimal"/>
      <w:lvlText w:val="3.%1."/>
      <w:legacy w:legacy="1" w:legacySpace="0" w:legacyIndent="355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3">
    <w:nsid w:val="33737D3B"/>
    <w:multiLevelType w:val="singleLevel"/>
    <w:tmpl w:val="52EA2A5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4">
    <w:nsid w:val="66E06B40"/>
    <w:multiLevelType w:val="singleLevel"/>
    <w:tmpl w:val="1D1AEBB6"/>
    <w:lvl w:ilvl="0">
      <w:start w:val="2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5">
    <w:nsid w:val="697D400D"/>
    <w:multiLevelType w:val="singleLevel"/>
    <w:tmpl w:val="0DF82CCA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6">
    <w:nsid w:val="6BDF2A84"/>
    <w:multiLevelType w:val="singleLevel"/>
    <w:tmpl w:val="895E77CC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7">
    <w:nsid w:val="6D791225"/>
    <w:multiLevelType w:val="singleLevel"/>
    <w:tmpl w:val="7A9AF6C2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 Narrow" w:hAnsi="Arial Narrow" w:hint="default"/>
        <w:b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 Narrow" w:hAnsi="Arial Narrow" w:hint="default"/>
        </w:rPr>
      </w:lvl>
    </w:lvlOverride>
  </w:num>
  <w:num w:numId="3">
    <w:abstractNumId w:val="5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2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26A79"/>
    <w:rsid w:val="00090184"/>
    <w:rsid w:val="000A6126"/>
    <w:rsid w:val="000C35F2"/>
    <w:rsid w:val="00126A79"/>
    <w:rsid w:val="0014005C"/>
    <w:rsid w:val="001525C8"/>
    <w:rsid w:val="00250541"/>
    <w:rsid w:val="0029728E"/>
    <w:rsid w:val="002A38A5"/>
    <w:rsid w:val="002B7F79"/>
    <w:rsid w:val="0032580A"/>
    <w:rsid w:val="0034620E"/>
    <w:rsid w:val="00364380"/>
    <w:rsid w:val="005230D8"/>
    <w:rsid w:val="005C172F"/>
    <w:rsid w:val="006F124A"/>
    <w:rsid w:val="00732074"/>
    <w:rsid w:val="0079037F"/>
    <w:rsid w:val="008C4F07"/>
    <w:rsid w:val="00A04E80"/>
    <w:rsid w:val="00AB4BE2"/>
    <w:rsid w:val="00AE04E6"/>
    <w:rsid w:val="00B75D53"/>
    <w:rsid w:val="00E6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126A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126A79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126A79"/>
    <w:pPr>
      <w:widowControl w:val="0"/>
      <w:autoSpaceDE w:val="0"/>
      <w:autoSpaceDN w:val="0"/>
      <w:adjustRightInd w:val="0"/>
      <w:spacing w:after="0" w:line="230" w:lineRule="exact"/>
      <w:ind w:firstLine="1824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126A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26A79"/>
    <w:pPr>
      <w:widowControl w:val="0"/>
      <w:autoSpaceDE w:val="0"/>
      <w:autoSpaceDN w:val="0"/>
      <w:adjustRightInd w:val="0"/>
      <w:spacing w:after="0" w:line="413" w:lineRule="exact"/>
      <w:ind w:hanging="23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126A79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126A79"/>
    <w:rPr>
      <w:rFonts w:ascii="Arial Narrow" w:hAnsi="Arial Narrow" w:cs="Arial Narrow" w:hint="default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126A79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126A79"/>
    <w:rPr>
      <w:rFonts w:ascii="Arial Narrow" w:hAnsi="Arial Narrow" w:cs="Arial Narro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22</cp:revision>
  <cp:lastPrinted>2018-10-26T08:07:00Z</cp:lastPrinted>
  <dcterms:created xsi:type="dcterms:W3CDTF">2018-06-07T10:10:00Z</dcterms:created>
  <dcterms:modified xsi:type="dcterms:W3CDTF">2018-11-06T13:17:00Z</dcterms:modified>
</cp:coreProperties>
</file>