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CF" w:rsidRDefault="008010CF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5</w:t>
      </w:r>
    </w:p>
    <w:p w:rsidR="008010CF" w:rsidRDefault="008010CF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do umowy sprzedaży </w:t>
      </w:r>
    </w:p>
    <w:p w:rsidR="008010CF" w:rsidRDefault="005F2E21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nr …………………</w:t>
      </w:r>
      <w:r w:rsidR="008010CF">
        <w:rPr>
          <w:rStyle w:val="FontStyle33"/>
          <w:sz w:val="24"/>
          <w:szCs w:val="24"/>
        </w:rPr>
        <w:t xml:space="preserve"> z dnia</w:t>
      </w:r>
      <w:r w:rsidR="008010CF">
        <w:rPr>
          <w:rStyle w:val="FontStyle33"/>
          <w:sz w:val="24"/>
          <w:szCs w:val="24"/>
        </w:rPr>
        <w:tab/>
      </w:r>
    </w:p>
    <w:p w:rsidR="008010CF" w:rsidRDefault="008010CF" w:rsidP="008010CF">
      <w:pPr>
        <w:pStyle w:val="Style15"/>
        <w:widowControl/>
        <w:spacing w:line="240" w:lineRule="exact"/>
        <w:ind w:left="3014"/>
        <w:jc w:val="both"/>
      </w:pPr>
    </w:p>
    <w:p w:rsidR="008010CF" w:rsidRDefault="008010CF" w:rsidP="008010CF">
      <w:pPr>
        <w:pStyle w:val="Style16"/>
        <w:widowControl/>
        <w:tabs>
          <w:tab w:val="left" w:leader="dot" w:pos="8054"/>
        </w:tabs>
        <w:spacing w:before="58" w:line="250" w:lineRule="exact"/>
        <w:ind w:left="5021"/>
        <w:rPr>
          <w:rStyle w:val="FontStyle33"/>
          <w:sz w:val="24"/>
          <w:szCs w:val="24"/>
        </w:rPr>
      </w:pPr>
    </w:p>
    <w:p w:rsidR="008010CF" w:rsidRDefault="008010CF" w:rsidP="008010CF">
      <w:pPr>
        <w:pStyle w:val="Style16"/>
        <w:widowControl/>
        <w:tabs>
          <w:tab w:val="left" w:leader="dot" w:pos="8054"/>
        </w:tabs>
        <w:spacing w:before="58" w:line="250" w:lineRule="exact"/>
        <w:ind w:left="5021"/>
        <w:jc w:val="righ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Zielona Góra, dnia</w:t>
      </w:r>
      <w:r>
        <w:rPr>
          <w:rStyle w:val="FontStyle33"/>
          <w:sz w:val="24"/>
          <w:szCs w:val="24"/>
        </w:rPr>
        <w:tab/>
      </w:r>
    </w:p>
    <w:p w:rsidR="008010CF" w:rsidRDefault="008010CF" w:rsidP="008010CF">
      <w:pPr>
        <w:pStyle w:val="Style15"/>
        <w:widowControl/>
        <w:spacing w:line="240" w:lineRule="exact"/>
        <w:ind w:left="3014"/>
        <w:jc w:val="both"/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PROTOKÓŁ ZDAWCZO-ODBIORCZY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pStyle w:val="Style15"/>
        <w:widowControl/>
        <w:ind w:right="-3305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związku z zawarciem w dniu …………… umowy sprzedaży pomiędzy</w:t>
      </w:r>
    </w:p>
    <w:p w:rsidR="008010CF" w:rsidRDefault="008010CF" w:rsidP="008010CF">
      <w:pPr>
        <w:pStyle w:val="Style21"/>
        <w:widowControl/>
        <w:spacing w:before="10" w:line="384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Województwem Lubusk</w:t>
      </w:r>
      <w:r w:rsidR="00A25A3C">
        <w:rPr>
          <w:rStyle w:val="FontStyle33"/>
          <w:sz w:val="24"/>
          <w:szCs w:val="24"/>
        </w:rPr>
        <w:t xml:space="preserve">im – </w:t>
      </w:r>
      <w:r w:rsidR="00032BCB">
        <w:rPr>
          <w:rStyle w:val="FontStyle33"/>
          <w:sz w:val="24"/>
          <w:szCs w:val="24"/>
        </w:rPr>
        <w:t>Zarządem Melioracji i Urządzeń Wodnych w Zielonej Górze w likwidacji, ul. Ptasia 2B, 65-514</w:t>
      </w:r>
      <w:r>
        <w:rPr>
          <w:rStyle w:val="FontStyle33"/>
          <w:sz w:val="24"/>
          <w:szCs w:val="24"/>
        </w:rPr>
        <w:t xml:space="preserve"> Zielona Góra</w:t>
      </w:r>
    </w:p>
    <w:p w:rsidR="008010CF" w:rsidRDefault="008010CF" w:rsidP="008010CF">
      <w:pPr>
        <w:pStyle w:val="Style11"/>
        <w:widowControl/>
        <w:spacing w:line="384" w:lineRule="exact"/>
        <w:jc w:val="left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>a</w:t>
      </w:r>
    </w:p>
    <w:p w:rsidR="008010CF" w:rsidRDefault="00032BCB" w:rsidP="008010CF">
      <w:pPr>
        <w:pStyle w:val="Style21"/>
        <w:widowControl/>
        <w:spacing w:line="240" w:lineRule="exact"/>
        <w:jc w:val="left"/>
      </w:pPr>
      <w:r>
        <w:t>…………………………………………………………………………………………………………………………</w:t>
      </w:r>
    </w:p>
    <w:p w:rsidR="008010CF" w:rsidRDefault="008010CF" w:rsidP="008010CF">
      <w:pPr>
        <w:pStyle w:val="Style21"/>
        <w:widowControl/>
        <w:spacing w:before="125"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dokonano przekazania pojazdu mechanicznego:</w:t>
      </w:r>
    </w:p>
    <w:p w:rsidR="008010CF" w:rsidRDefault="00032BCB" w:rsidP="008010CF">
      <w:pPr>
        <w:pStyle w:val="Style12"/>
        <w:widowControl/>
        <w:tabs>
          <w:tab w:val="left" w:pos="115"/>
        </w:tabs>
        <w:spacing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 marki „Skoda Octavia II”</w:t>
      </w:r>
      <w:r w:rsidR="008010CF">
        <w:rPr>
          <w:rStyle w:val="FontStyle33"/>
          <w:sz w:val="24"/>
          <w:szCs w:val="24"/>
        </w:rPr>
        <w:t>,</w:t>
      </w:r>
    </w:p>
    <w:p w:rsidR="008010CF" w:rsidRDefault="00032BCB" w:rsidP="008010CF">
      <w:pPr>
        <w:pStyle w:val="Style12"/>
        <w:widowControl/>
        <w:tabs>
          <w:tab w:val="left" w:pos="115"/>
        </w:tabs>
        <w:spacing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2. nr rejestracyjny: FZ 69871</w:t>
      </w:r>
      <w:r w:rsidR="008010CF">
        <w:rPr>
          <w:rStyle w:val="FontStyle33"/>
          <w:sz w:val="24"/>
          <w:szCs w:val="24"/>
        </w:rPr>
        <w:t>,</w:t>
      </w:r>
    </w:p>
    <w:p w:rsidR="008010CF" w:rsidRDefault="00032BCB" w:rsidP="008010CF">
      <w:pPr>
        <w:pStyle w:val="Style12"/>
        <w:widowControl/>
        <w:tabs>
          <w:tab w:val="left" w:pos="115"/>
        </w:tabs>
        <w:spacing w:line="374" w:lineRule="exact"/>
        <w:ind w:right="6912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3. rok produkcji: 2008</w:t>
      </w:r>
      <w:r w:rsidR="008010CF">
        <w:rPr>
          <w:rStyle w:val="FontStyle33"/>
          <w:sz w:val="24"/>
          <w:szCs w:val="24"/>
        </w:rPr>
        <w:t xml:space="preserve">, </w:t>
      </w:r>
    </w:p>
    <w:p w:rsidR="008010CF" w:rsidRDefault="00032BCB" w:rsidP="008010CF">
      <w:pPr>
        <w:pStyle w:val="Style12"/>
        <w:widowControl/>
        <w:tabs>
          <w:tab w:val="left" w:pos="115"/>
        </w:tabs>
        <w:spacing w:line="374" w:lineRule="exact"/>
        <w:ind w:right="6912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4. przebieg: 163665</w:t>
      </w:r>
      <w:r w:rsidR="008010CF">
        <w:rPr>
          <w:rStyle w:val="FontStyle33"/>
          <w:sz w:val="24"/>
          <w:szCs w:val="24"/>
        </w:rPr>
        <w:t>km,</w:t>
      </w:r>
    </w:p>
    <w:p w:rsidR="00032BCB" w:rsidRPr="00EA7437" w:rsidRDefault="008010CF" w:rsidP="00032BCB">
      <w:pPr>
        <w:pStyle w:val="Style14"/>
        <w:widowControl/>
        <w:tabs>
          <w:tab w:val="left" w:pos="682"/>
        </w:tabs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5. nr identyfikacyjny</w:t>
      </w:r>
      <w:r w:rsidR="00032BCB">
        <w:rPr>
          <w:rStyle w:val="FontStyle33"/>
          <w:sz w:val="24"/>
          <w:szCs w:val="24"/>
        </w:rPr>
        <w:t> </w:t>
      </w:r>
      <w:r w:rsidR="00032BCB">
        <w:rPr>
          <w:rStyle w:val="FontStyle33"/>
          <w:sz w:val="24"/>
          <w:szCs w:val="24"/>
          <w:lang w:val="fr-FR"/>
        </w:rPr>
        <w:t xml:space="preserve">: </w:t>
      </w:r>
      <w:r w:rsidR="00032BCB" w:rsidRPr="00A25A3C">
        <w:rPr>
          <w:rStyle w:val="FontStyle33"/>
          <w:sz w:val="24"/>
          <w:szCs w:val="24"/>
          <w:lang w:eastAsia="en-US"/>
        </w:rPr>
        <w:t>VIN:</w:t>
      </w:r>
      <w:r w:rsidR="00032BCB" w:rsidRPr="00EA7437">
        <w:rPr>
          <w:rStyle w:val="FontStyle33"/>
          <w:sz w:val="24"/>
          <w:szCs w:val="24"/>
          <w:lang w:eastAsia="en-US"/>
        </w:rPr>
        <w:t xml:space="preserve"> </w:t>
      </w:r>
      <w:r w:rsidR="00032BCB" w:rsidRPr="00313AFE">
        <w:rPr>
          <w:rStyle w:val="FontStyle33"/>
          <w:b/>
          <w:sz w:val="24"/>
          <w:szCs w:val="24"/>
          <w:lang w:eastAsia="en-US"/>
        </w:rPr>
        <w:t>TMBCS21Z682124905</w:t>
      </w:r>
    </w:p>
    <w:p w:rsidR="008010CF" w:rsidRDefault="008010CF" w:rsidP="008010CF">
      <w:pPr>
        <w:pStyle w:val="Style12"/>
        <w:widowControl/>
        <w:tabs>
          <w:tab w:val="left" w:pos="115"/>
        </w:tabs>
        <w:spacing w:line="374" w:lineRule="exact"/>
        <w:jc w:val="left"/>
        <w:rPr>
          <w:rStyle w:val="FontStyle33"/>
          <w:sz w:val="24"/>
          <w:szCs w:val="24"/>
        </w:rPr>
      </w:pPr>
    </w:p>
    <w:p w:rsidR="008010CF" w:rsidRDefault="008010CF" w:rsidP="008010CF">
      <w:pPr>
        <w:pStyle w:val="Style21"/>
        <w:widowControl/>
        <w:spacing w:line="374" w:lineRule="exact"/>
        <w:ind w:right="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wraz z wyposażeniem opisanym w załączniku nr 4 a)/b/c/d)* do Regulaminu pisemnego ofertowego przetargu nieograniczonego na zbycie pojazdu mechanicznego stanowiącego mienie Województwa Lubuskiego oraz:</w:t>
      </w:r>
    </w:p>
    <w:p w:rsidR="008010CF" w:rsidRDefault="008010CF" w:rsidP="008010CF">
      <w:pPr>
        <w:pStyle w:val="Style12"/>
        <w:widowControl/>
        <w:numPr>
          <w:ilvl w:val="0"/>
          <w:numId w:val="1"/>
        </w:numPr>
        <w:tabs>
          <w:tab w:val="left" w:pos="278"/>
          <w:tab w:val="left" w:leader="dot" w:pos="4387"/>
        </w:tabs>
        <w:spacing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kluczyk</w:t>
      </w:r>
      <w:r w:rsidR="00A25A3C">
        <w:rPr>
          <w:rStyle w:val="FontStyle33"/>
          <w:sz w:val="24"/>
          <w:szCs w:val="24"/>
        </w:rPr>
        <w:t>i –</w:t>
      </w:r>
      <w:proofErr w:type="spellStart"/>
      <w:r w:rsidR="00A25A3C">
        <w:rPr>
          <w:rStyle w:val="FontStyle33"/>
          <w:sz w:val="24"/>
          <w:szCs w:val="24"/>
        </w:rPr>
        <w:t>kompl</w:t>
      </w:r>
      <w:proofErr w:type="spellEnd"/>
      <w:r w:rsidR="00A25A3C">
        <w:rPr>
          <w:rStyle w:val="FontStyle33"/>
          <w:sz w:val="24"/>
          <w:szCs w:val="24"/>
        </w:rPr>
        <w:t>. 2szt.</w:t>
      </w:r>
    </w:p>
    <w:p w:rsidR="008010CF" w:rsidRDefault="008010CF" w:rsidP="008010CF">
      <w:pPr>
        <w:pStyle w:val="Style12"/>
        <w:widowControl/>
        <w:numPr>
          <w:ilvl w:val="0"/>
          <w:numId w:val="1"/>
        </w:numPr>
        <w:tabs>
          <w:tab w:val="left" w:pos="278"/>
          <w:tab w:val="left" w:leader="dot" w:pos="4378"/>
        </w:tabs>
        <w:spacing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dow</w:t>
      </w:r>
      <w:r w:rsidR="00A25A3C">
        <w:rPr>
          <w:rStyle w:val="FontStyle33"/>
          <w:sz w:val="24"/>
          <w:szCs w:val="24"/>
        </w:rPr>
        <w:t>ód rejestracyjny pojazdu – 1szt.</w:t>
      </w:r>
    </w:p>
    <w:p w:rsidR="00A25A3C" w:rsidRPr="00A25A3C" w:rsidRDefault="00A25A3C" w:rsidP="008010CF">
      <w:pPr>
        <w:pStyle w:val="Style12"/>
        <w:widowControl/>
        <w:numPr>
          <w:ilvl w:val="0"/>
          <w:numId w:val="1"/>
        </w:numPr>
        <w:tabs>
          <w:tab w:val="left" w:pos="278"/>
          <w:tab w:val="left" w:leader="dot" w:pos="4378"/>
        </w:tabs>
        <w:spacing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Karta pojazdu</w:t>
      </w:r>
    </w:p>
    <w:p w:rsidR="008010CF" w:rsidRDefault="008010CF" w:rsidP="008010CF">
      <w:pPr>
        <w:pStyle w:val="Style21"/>
        <w:widowControl/>
        <w:spacing w:line="240" w:lineRule="exact"/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Przejmujący nie wnosi zastrzeżeń do stanu technicznego oraz wyposażenia przejmowanego pojazdu.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PRZEKAZUJACY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PRZEJMUJĄCY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46296" w:rsidRPr="001A6025" w:rsidRDefault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  <w:bookmarkStart w:id="0" w:name="_GoBack"/>
      <w:bookmarkEnd w:id="0"/>
    </w:p>
    <w:sectPr w:rsidR="00846296" w:rsidRPr="001A6025" w:rsidSect="0037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42A3"/>
    <w:multiLevelType w:val="singleLevel"/>
    <w:tmpl w:val="18F24A6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" w15:restartNumberingAfterBreak="0">
    <w:nsid w:val="55986196"/>
    <w:multiLevelType w:val="singleLevel"/>
    <w:tmpl w:val="ECDA30E0"/>
    <w:lvl w:ilvl="0">
      <w:start w:val="1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0CF"/>
    <w:rsid w:val="00032BCB"/>
    <w:rsid w:val="001A6025"/>
    <w:rsid w:val="00377E8C"/>
    <w:rsid w:val="00413E03"/>
    <w:rsid w:val="005F2E21"/>
    <w:rsid w:val="008010CF"/>
    <w:rsid w:val="00846296"/>
    <w:rsid w:val="00A25A3C"/>
    <w:rsid w:val="00D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35B1-D3EA-45F4-81E1-D1BC9AF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8010CF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8010CF"/>
    <w:rPr>
      <w:rFonts w:ascii="Arial Narrow" w:hAnsi="Arial Narrow" w:cs="Arial Narrow" w:hint="default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032BC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Radziński Mikołaj</cp:lastModifiedBy>
  <cp:revision>9</cp:revision>
  <cp:lastPrinted>2018-07-03T13:22:00Z</cp:lastPrinted>
  <dcterms:created xsi:type="dcterms:W3CDTF">2018-06-07T10:37:00Z</dcterms:created>
  <dcterms:modified xsi:type="dcterms:W3CDTF">2018-09-03T13:14:00Z</dcterms:modified>
</cp:coreProperties>
</file>